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22" w:rsidRPr="00156477" w:rsidRDefault="00C40D22" w:rsidP="00C40D22">
      <w:pPr>
        <w:pStyle w:val="a8"/>
        <w:spacing w:before="120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477">
        <w:rPr>
          <w:rFonts w:ascii="Times New Roman" w:hAnsi="Times New Roman" w:cs="Times New Roman"/>
          <w:b/>
          <w:sz w:val="32"/>
          <w:szCs w:val="32"/>
          <w:u w:val="single"/>
        </w:rPr>
        <w:t>Родословие генеалогия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Арсеньев В.С. Род дворян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Арсееньевых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(1389-1901). Тула, 1903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Арсеньев В.С. Родословие Орловских дворян Масловых. М., 1907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Барсуков А. Обзор источников и литературы русского родословия.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1887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Барсуков А. Сведения об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Юхотской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волости и ее прежних владельцах князьях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Юхотских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и Мстиславских.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1894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Беляев И.С.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Остафьево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>. Материал о прежних владельцах и к родословию кн. Вяземских. М., 1906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Богданович Е. Род князей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Баратинских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>. Исторический очерк (к 250-летию г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имбирска).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1898 г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Болокуров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С.А. Несколько новых родословных </w:t>
      </w:r>
      <w:r w:rsidR="00515700" w:rsidRPr="00F1103F">
        <w:rPr>
          <w:rFonts w:ascii="Times New Roman" w:hAnsi="Times New Roman" w:cs="Times New Roman"/>
          <w:sz w:val="24"/>
          <w:szCs w:val="24"/>
        </w:rPr>
        <w:t>данных</w:t>
      </w:r>
      <w:r w:rsidRPr="00F1103F">
        <w:rPr>
          <w:rFonts w:ascii="Times New Roman" w:hAnsi="Times New Roman" w:cs="Times New Roman"/>
          <w:sz w:val="24"/>
          <w:szCs w:val="24"/>
        </w:rPr>
        <w:t>. Женские имена. М., 1909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Бороздин К.М. Опыт исторического родословия Арсеньевых.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1841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Бранденбург Н.Е. Род князей Мосальских (XIV-XIX вв.).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>., 1892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Булатов Д.А. Материалы для генеалогии и истории дворянских родов Ростовского уезда, Ярославской губернии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.1. Ростов, 1887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Васенко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В.Г. Книга Степенная царского родословия и ее значение в древнерусской исторической письменности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1904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Васильенко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Н.П. Исторические сведения о роде </w:t>
      </w:r>
      <w:r w:rsidR="00515700" w:rsidRPr="00F1103F">
        <w:rPr>
          <w:rFonts w:ascii="Times New Roman" w:hAnsi="Times New Roman" w:cs="Times New Roman"/>
          <w:sz w:val="24"/>
          <w:szCs w:val="24"/>
        </w:rPr>
        <w:t>дворян</w:t>
      </w:r>
      <w:r w:rsidRPr="00F1103F">
        <w:rPr>
          <w:rFonts w:ascii="Times New Roman" w:hAnsi="Times New Roman" w:cs="Times New Roman"/>
          <w:sz w:val="24"/>
          <w:szCs w:val="24"/>
        </w:rPr>
        <w:t xml:space="preserve"> Рахманиновых. Киев, 1895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Васильчеков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А.А. Семейство Разумовских.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1880-1887  4 тома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Винклер-фон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П. Родословия русского дворянства. Дворяне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Казнаковы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1895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Винклер-фон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П. Родословия русского дворянства. Дворяне Мельгуновы.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1895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Винклер-фон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П. Родословия русского дворянства. Дворяне Путятины.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1895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Вишняков Н. Сведения о купеческом роде Вишняковых (1636-1847). М., 1903, 1905  2 тома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Власьев Г.А. Потомство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Рюрика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>. Материалы для  составления родословной.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1906   3 тома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Воейков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Ю. Краткое историческое родословие благородных дворян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Приклонских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>. М., 1796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Воейков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Ю. Поколенная роспись или родословие князей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Бадбальских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>. М., 1792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Воейков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Ю. родословие благородных дворян Чичериных. М., 1792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Голицин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Н.Н. Материалы для полной родословной росписи князей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Голициных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>. Киев, 1880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Голицин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Н.Н. Род князей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Голициных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>. т.1.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1892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Головин В.М. О нем -  Жизнеописание и собрание старинных актов о роде дворян Головиных.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1851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Головин Н. Родословная роспись потомков великого князя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Рюрика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>. М., 1851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Головщиков К. Род дворян Демидовых. Ярославль, 1881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lastRenderedPageBreak/>
        <w:t>Голохвастов Д.П. Акты, относящиеся до рода дворян Голохвастовых. М., 1848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Долгорукий-Аргунский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Ф.С. Родословная книга владетельных домов.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1913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Долгорукий-Аргунский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Ф.С. Родословный сборник (с гербами) в.1..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1913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Долгоруков П. Российская родословная книга.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1854-1857 гг. 4 тома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Долгоруков П. Российский родословный сборник.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1840-1841 гг. 4 тома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Долгоруков П.В. Российская родословная книга. 1840-1857 и 1873 10 томов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Долгоруков П.В. Сказания о роде князей Долгоруковых. СПб.. 1840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Дурасов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Гербовик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всероссийского дворянства.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1906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Дурасов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В. Родословная книга всероссийского дворянства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. 1.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1906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Дурасов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В. Родословная книга Российского дворянства.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1906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Историко-родословное общество в Москве. Летопись. М., 1905-1907   3 тома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Казанский П. Родословная Головиных, владельцев села Новоспасское. М., 1847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Кобеко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Д.Ф. К родословию Шереметьевых.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1901, 1904  2 книги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Леонид, архимандрит (Сообщил). Родословие Высочайшей Фамилии ЕИВ Императрицы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Петровны, самодержицы 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Всероссийская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(ок.1745 г.).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1883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Лихачев Н.П. Государев Родословец и род Адашевых.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1897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Лихачев Н.П. Заметки по родословию некоторых княжеских фамилий.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1900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Лобанов-Ростовский А.Б. Русская родословная книга.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1895   2 тома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Лодыженский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И.Н. Родословная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Молоствовых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1900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Лукомский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В.К. Родословие дворян Митусовых.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1914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Маркевич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А.И. Калужские купцы Дехтяревы. Одесса, 1892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Милародович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Г.А. Сказания о роде дворян и графов Милорадовичей.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1894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Модзалевский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В.Л. 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Малороссийский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родословник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10 томов. 1908-2004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Мятлев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Н.В. Родословные заметки (III-IV). М.., 1907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Нарцов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А.Н. Материалы для истории дворянских родов Мартынов и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Слепцовых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. Тамбов, 1904     990 </w:t>
      </w:r>
      <w:proofErr w:type="spellStart"/>
      <w:proofErr w:type="gramStart"/>
      <w:r w:rsidRPr="00F1103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Новиков Н. Родословная книга князей и дворян российских и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выезжих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>. М., 1787   2  тома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О роде дворян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Полуботок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>. Киев, 1870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Опыт исторического родословия дворян и графов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Маюшкиных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1841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Руммель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В.В., Голубцов В.В. Родословный сборник русских дворянских фамилий.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1886-1887   2 тома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Русская родословная книга.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1873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Савёлов Л.М. Генеалогические редкости. Список редких и замечательных изданий по русской генеалогии. М., 1904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Савёлов Л.М. Материалы для генеалогии донских дворянских родов. I.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Машлыкины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>. М., 1896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Савёлов Л.М. Родословные записи. М., 1906, 1909  2 тома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lastRenderedPageBreak/>
        <w:t>Савелов Л.М. Библиографический указатель по истории, геральдике и родословию российского дворянства. Острогожск, 1897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Савелов Л.М. Род дворян Савеловых. М., 1895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Савелов Л.М. Родословная книга дворянства Московской губернии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.1 (А-И). М., 1914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Селиванов А.В. Род дворян Поливановых. 1376-1902. Владимир, 1902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Селифонтов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Н.Н. Сборник материалов по истории предков царя Михаила Федоровича.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1898-1901  2 тома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Серчевский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Е. Записки о роде князей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Голициных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1853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Спиридов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М. Родословный российский словарь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.1 Буква А. М., 1793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Список лиц рода Корсаковых, Римских-Корсаковых и князей Дондуковых-Корсаковых. Рукопись. 1893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Татищев С.С. Род Татищевых (1400-1900). Историко-генеалогическое исследование.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1900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Трубецкая Е.Э. Сказания о роде князей Трубецких. М., 1891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Хитрово Ф.Н. Приложение к родословной книге рода Хитрово.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1867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Чернопятов В. Материалы к родословным Тульского Дворянского Сословия. Тула, 1907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Чернявский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М. Генеалогия господ дворян внесенных в родословную книгу Тверской губернии 1787-1869. Тверь, 1869 + Приложения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Шпилевская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Н. Долгорукие, Долгоруковы и Долгорукие-Аргутинские.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1869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Юреневы Г.Н. и Н.А. Род Юреневых. Генеалогическая роспись с XIV по ХХ столетие. Историко-биографические сведения по архивным документам.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C40D22" w:rsidRPr="00F1103F" w:rsidRDefault="00C40D22" w:rsidP="00C40D2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Юсупов Н. О роде князей Юсуповых. Собрание жизнеописаний их.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1867   2 тома</w:t>
      </w: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0D22"/>
    <w:rsid w:val="003E17EC"/>
    <w:rsid w:val="00472219"/>
    <w:rsid w:val="00496604"/>
    <w:rsid w:val="00515700"/>
    <w:rsid w:val="0057040C"/>
    <w:rsid w:val="006F72BC"/>
    <w:rsid w:val="007B60A8"/>
    <w:rsid w:val="00AA6EBD"/>
    <w:rsid w:val="00AC6ED3"/>
    <w:rsid w:val="00C4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D3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C40D22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C40D22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4893</Characters>
  <Application>Microsoft Office Word</Application>
  <DocSecurity>0</DocSecurity>
  <Lines>40</Lines>
  <Paragraphs>11</Paragraphs>
  <ScaleCrop>false</ScaleCrop>
  <Company>Krokoz™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2013-02-03T10:45:00Z</dcterms:created>
  <dcterms:modified xsi:type="dcterms:W3CDTF">2013-02-12T03:26:00Z</dcterms:modified>
</cp:coreProperties>
</file>